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1F7E" w14:textId="06A8BD78" w:rsidR="006B1505" w:rsidRDefault="006B1505" w:rsidP="009863E8">
      <w:pPr>
        <w:jc w:val="both"/>
        <w:rPr>
          <w:b/>
          <w:bCs/>
        </w:rPr>
      </w:pPr>
      <w:r>
        <w:rPr>
          <w:b/>
          <w:bCs/>
        </w:rPr>
        <w:t>Korzyści z systemów zarządzania flotą od B do X</w:t>
      </w:r>
    </w:p>
    <w:p w14:paraId="65830C59" w14:textId="0D664E51" w:rsidR="005A0745" w:rsidRDefault="009863E8" w:rsidP="009863E8">
      <w:pPr>
        <w:jc w:val="both"/>
        <w:rPr>
          <w:b/>
          <w:bCs/>
        </w:rPr>
      </w:pPr>
      <w:r w:rsidRPr="00D46474">
        <w:rPr>
          <w:b/>
          <w:bCs/>
        </w:rPr>
        <w:t>Coraz częściej duże firmy decydują się na outsourcing obsługi floty transportu wewnętrznego. Co</w:t>
      </w:r>
      <w:r w:rsidR="00953B78">
        <w:rPr>
          <w:b/>
          <w:bCs/>
        </w:rPr>
        <w:t> </w:t>
      </w:r>
      <w:r w:rsidRPr="00D46474">
        <w:rPr>
          <w:b/>
          <w:bCs/>
        </w:rPr>
        <w:t>można zyskać dzięki długoterminowemu wynajmowi z obsługą</w:t>
      </w:r>
      <w:r w:rsidR="00953B78">
        <w:rPr>
          <w:b/>
          <w:bCs/>
        </w:rPr>
        <w:t xml:space="preserve"> </w:t>
      </w:r>
      <w:proofErr w:type="spellStart"/>
      <w:r w:rsidR="00953B78">
        <w:rPr>
          <w:b/>
          <w:bCs/>
        </w:rPr>
        <w:t>f</w:t>
      </w:r>
      <w:r w:rsidRPr="00D46474">
        <w:rPr>
          <w:b/>
          <w:bCs/>
        </w:rPr>
        <w:t>ull</w:t>
      </w:r>
      <w:proofErr w:type="spellEnd"/>
      <w:r w:rsidRPr="00D46474">
        <w:rPr>
          <w:b/>
          <w:bCs/>
        </w:rPr>
        <w:t xml:space="preserve"> </w:t>
      </w:r>
      <w:r w:rsidR="00953B78">
        <w:rPr>
          <w:b/>
          <w:bCs/>
        </w:rPr>
        <w:t>s</w:t>
      </w:r>
      <w:r w:rsidRPr="00D46474">
        <w:rPr>
          <w:b/>
          <w:bCs/>
        </w:rPr>
        <w:t>ervice i zastosowaniu cyfrowych narzędzi zarządzania flotą? Sprawdziliśmy na 4 przykładach</w:t>
      </w:r>
      <w:r w:rsidR="00D46474" w:rsidRPr="00D46474">
        <w:rPr>
          <w:b/>
          <w:bCs/>
        </w:rPr>
        <w:t xml:space="preserve"> wdrożeń</w:t>
      </w:r>
      <w:r w:rsidRPr="00D46474">
        <w:rPr>
          <w:b/>
          <w:bCs/>
        </w:rPr>
        <w:t>.</w:t>
      </w:r>
    </w:p>
    <w:p w14:paraId="7A48F27C" w14:textId="118137B8" w:rsidR="00D46474" w:rsidRDefault="00FF5D6E" w:rsidP="009863E8">
      <w:pPr>
        <w:jc w:val="both"/>
      </w:pPr>
      <w:r>
        <w:t>W</w:t>
      </w:r>
      <w:r w:rsidR="00D46474">
        <w:t>ciąż istnieją przedsiębiorstwa, w których nie do pomyślenia jest, że można nie być posiadaczem użytkowanych wózków widłowych</w:t>
      </w:r>
      <w:r>
        <w:t xml:space="preserve">. Z drugiej strony na popularności zyskują leasing i wynajem długoterminowy. Ich dopełnieniem mogą być (i często są): autoryzowana obsługa prowadzona przez serwis dostawcy, cyfrowe pakiety zarządzania flotą i doradztwo, w ramach którego na podstawie gromadzonych danych eksperci pomagają klientowi lepiej dobierać wózki, osprzęt i infrastrukturę. Jak funkcjonują takie relacje biznesowe i co mogą zyskać na nich użytkownicy urządzeń transportu wewnętrznego? Przeanalizowaliśmy pod tym kątem wdrożenia tego rodzaju rozwiązań w firmach </w:t>
      </w:r>
      <w:proofErr w:type="spellStart"/>
      <w:r>
        <w:t>Belron</w:t>
      </w:r>
      <w:proofErr w:type="spellEnd"/>
      <w:r w:rsidR="001874BE">
        <w:t>®</w:t>
      </w:r>
      <w:r>
        <w:t xml:space="preserve">, </w:t>
      </w:r>
      <w:proofErr w:type="spellStart"/>
      <w:r>
        <w:t>Den</w:t>
      </w:r>
      <w:r w:rsidR="001874BE">
        <w:t>s</w:t>
      </w:r>
      <w:r>
        <w:t>o</w:t>
      </w:r>
      <w:proofErr w:type="spellEnd"/>
      <w:r>
        <w:t>, K-</w:t>
      </w:r>
      <w:proofErr w:type="spellStart"/>
      <w:r>
        <w:t>flex</w:t>
      </w:r>
      <w:proofErr w:type="spellEnd"/>
      <w:r>
        <w:t xml:space="preserve"> oraz XPS </w:t>
      </w:r>
      <w:proofErr w:type="spellStart"/>
      <w:r>
        <w:t>Flow</w:t>
      </w:r>
      <w:proofErr w:type="spellEnd"/>
      <w:r>
        <w:t>.</w:t>
      </w:r>
    </w:p>
    <w:p w14:paraId="5CB1D781" w14:textId="3B3A36AC" w:rsidR="00953B78" w:rsidRPr="001874BE" w:rsidRDefault="001874BE" w:rsidP="009863E8">
      <w:pPr>
        <w:jc w:val="both"/>
        <w:rPr>
          <w:b/>
          <w:bCs/>
        </w:rPr>
      </w:pPr>
      <w:proofErr w:type="spellStart"/>
      <w:r>
        <w:rPr>
          <w:b/>
          <w:bCs/>
        </w:rPr>
        <w:t>Belron</w:t>
      </w:r>
      <w:proofErr w:type="spellEnd"/>
      <w:r w:rsidR="00516494">
        <w:rPr>
          <w:b/>
          <w:bCs/>
        </w:rPr>
        <w:t>®</w:t>
      </w:r>
      <w:r w:rsidR="00AF560B">
        <w:rPr>
          <w:b/>
          <w:bCs/>
        </w:rPr>
        <w:t xml:space="preserve"> </w:t>
      </w:r>
      <w:r w:rsidR="00516494">
        <w:rPr>
          <w:b/>
          <w:bCs/>
        </w:rPr>
        <w:t xml:space="preserve">- </w:t>
      </w:r>
      <w:r w:rsidR="00AF560B">
        <w:rPr>
          <w:b/>
          <w:bCs/>
        </w:rPr>
        <w:t>system zarządzania flotą </w:t>
      </w:r>
      <w:r w:rsidR="00516494">
        <w:rPr>
          <w:b/>
          <w:bCs/>
        </w:rPr>
        <w:t xml:space="preserve">dla </w:t>
      </w:r>
      <w:r w:rsidR="00AF560B">
        <w:rPr>
          <w:b/>
          <w:bCs/>
        </w:rPr>
        <w:t>zwiększ</w:t>
      </w:r>
      <w:r w:rsidR="00516494">
        <w:rPr>
          <w:b/>
          <w:bCs/>
        </w:rPr>
        <w:t>enia</w:t>
      </w:r>
      <w:r w:rsidR="00AF560B">
        <w:rPr>
          <w:b/>
          <w:bCs/>
        </w:rPr>
        <w:t xml:space="preserve"> przepustowoś</w:t>
      </w:r>
      <w:r w:rsidR="00516494">
        <w:rPr>
          <w:b/>
          <w:bCs/>
        </w:rPr>
        <w:t>ci</w:t>
      </w:r>
      <w:r w:rsidR="00AF560B">
        <w:rPr>
          <w:b/>
          <w:bCs/>
        </w:rPr>
        <w:t xml:space="preserve"> i zmniejsz</w:t>
      </w:r>
      <w:r w:rsidR="00516494">
        <w:rPr>
          <w:b/>
          <w:bCs/>
        </w:rPr>
        <w:t>enia</w:t>
      </w:r>
      <w:r w:rsidR="00AF560B">
        <w:rPr>
          <w:b/>
          <w:bCs/>
        </w:rPr>
        <w:t xml:space="preserve"> liczb</w:t>
      </w:r>
      <w:r w:rsidR="00516494">
        <w:rPr>
          <w:b/>
          <w:bCs/>
        </w:rPr>
        <w:t>y</w:t>
      </w:r>
      <w:r w:rsidR="00AF560B">
        <w:rPr>
          <w:b/>
          <w:bCs/>
        </w:rPr>
        <w:t> wózków</w:t>
      </w:r>
    </w:p>
    <w:p w14:paraId="7F20B953" w14:textId="0D25BC43" w:rsidR="00712C28" w:rsidRDefault="00953B78" w:rsidP="00712C28">
      <w:pPr>
        <w:jc w:val="both"/>
        <w:rPr>
          <w:rFonts w:ascii="Calibri" w:hAnsi="Calibri" w:cs="Calibri"/>
        </w:rPr>
      </w:pPr>
      <w:proofErr w:type="spellStart"/>
      <w:r>
        <w:t>Belron</w:t>
      </w:r>
      <w:proofErr w:type="spellEnd"/>
      <w:r w:rsidR="001874BE">
        <w:t>®</w:t>
      </w:r>
      <w:r>
        <w:t xml:space="preserve"> jest producentem szyb zamiennych do samochodów. Podczas rozbudowy i modernizacji centrum dystrybucyjnego w brytyjskim </w:t>
      </w:r>
      <w:r w:rsidRPr="0004544F">
        <w:rPr>
          <w:rFonts w:ascii="Calibri" w:hAnsi="Calibri" w:cs="Calibri"/>
          <w:bCs/>
        </w:rPr>
        <w:t>Bardon</w:t>
      </w:r>
      <w:r w:rsidR="001874B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firma zoptymalizowała we współpracy z dostawcą wózków widłowych skład parku maszynowego</w:t>
      </w:r>
      <w:r w:rsidR="001874BE">
        <w:rPr>
          <w:rFonts w:ascii="Calibri" w:hAnsi="Calibri" w:cs="Calibri"/>
          <w:bCs/>
        </w:rPr>
        <w:t>, wykorzystując dane z systemu zarządzania flotą</w:t>
      </w:r>
      <w:r>
        <w:rPr>
          <w:rFonts w:ascii="Calibri" w:hAnsi="Calibri" w:cs="Calibri"/>
          <w:bCs/>
        </w:rPr>
        <w:t xml:space="preserve">. </w:t>
      </w:r>
      <w:r w:rsidR="00712C28">
        <w:rPr>
          <w:rFonts w:ascii="Calibri" w:hAnsi="Calibri" w:cs="Calibri"/>
        </w:rPr>
        <w:t xml:space="preserve">Udało się w efekcie </w:t>
      </w:r>
      <w:r w:rsidR="00712C28" w:rsidRPr="00416339">
        <w:rPr>
          <w:rFonts w:ascii="Calibri" w:hAnsi="Calibri" w:cs="Calibri"/>
        </w:rPr>
        <w:t>zwiększ</w:t>
      </w:r>
      <w:r w:rsidR="00712C28">
        <w:rPr>
          <w:rFonts w:ascii="Calibri" w:hAnsi="Calibri" w:cs="Calibri"/>
        </w:rPr>
        <w:t xml:space="preserve">yć zdolności przeładunkowe </w:t>
      </w:r>
      <w:r w:rsidR="00AF560B">
        <w:rPr>
          <w:rFonts w:ascii="Calibri" w:hAnsi="Calibri" w:cs="Calibri"/>
        </w:rPr>
        <w:t xml:space="preserve">zakładu </w:t>
      </w:r>
      <w:r w:rsidR="00712C28" w:rsidRPr="00416339">
        <w:rPr>
          <w:rFonts w:ascii="Calibri" w:hAnsi="Calibri" w:cs="Calibri"/>
        </w:rPr>
        <w:t xml:space="preserve">przy zmniejszeniu </w:t>
      </w:r>
      <w:r w:rsidR="00712C28">
        <w:rPr>
          <w:rFonts w:ascii="Calibri" w:hAnsi="Calibri" w:cs="Calibri"/>
        </w:rPr>
        <w:t xml:space="preserve">liczby wykorzystywanych maszyn. Dzięki zastosowaniu </w:t>
      </w:r>
      <w:r w:rsidR="00712C28" w:rsidRPr="00712C28">
        <w:rPr>
          <w:rFonts w:ascii="Calibri" w:hAnsi="Calibri" w:cs="Calibri"/>
        </w:rPr>
        <w:t>wózków podnośnikowych ze składaną platformą</w:t>
      </w:r>
      <w:r w:rsidR="00712C28">
        <w:rPr>
          <w:rFonts w:ascii="Calibri" w:hAnsi="Calibri" w:cs="Calibri"/>
        </w:rPr>
        <w:t xml:space="preserve">, z 8 do 4 zredukowano liczbę pojazdów przeznaczonych do sztaplowania i załadunku. Wózki z przeciwwagą </w:t>
      </w:r>
      <w:r w:rsidR="001874BE">
        <w:rPr>
          <w:rFonts w:ascii="Calibri" w:hAnsi="Calibri" w:cs="Calibri"/>
        </w:rPr>
        <w:t xml:space="preserve">STILL </w:t>
      </w:r>
      <w:r w:rsidR="00712C28">
        <w:rPr>
          <w:rFonts w:ascii="Calibri" w:hAnsi="Calibri" w:cs="Calibri"/>
        </w:rPr>
        <w:t>RX 20 i RX</w:t>
      </w:r>
      <w:r w:rsidR="00AF560B">
        <w:rPr>
          <w:rFonts w:ascii="Calibri" w:hAnsi="Calibri" w:cs="Calibri"/>
        </w:rPr>
        <w:t> </w:t>
      </w:r>
      <w:r w:rsidR="00712C28">
        <w:rPr>
          <w:rFonts w:ascii="Calibri" w:hAnsi="Calibri" w:cs="Calibri"/>
        </w:rPr>
        <w:t xml:space="preserve">70 </w:t>
      </w:r>
      <w:r w:rsidR="00712C28" w:rsidRPr="00416339">
        <w:rPr>
          <w:rFonts w:ascii="Calibri" w:hAnsi="Calibri" w:cs="Calibri"/>
        </w:rPr>
        <w:t xml:space="preserve">pozwoliły </w:t>
      </w:r>
      <w:r w:rsidR="00712C28">
        <w:rPr>
          <w:rFonts w:ascii="Calibri" w:hAnsi="Calibri" w:cs="Calibri"/>
        </w:rPr>
        <w:t xml:space="preserve">natomiast </w:t>
      </w:r>
      <w:r w:rsidR="00712C28" w:rsidRPr="00416339">
        <w:rPr>
          <w:rFonts w:ascii="Calibri" w:hAnsi="Calibri" w:cs="Calibri"/>
        </w:rPr>
        <w:t xml:space="preserve">znacząco usprawnić realizację zadań związanych z recyklingiem szkła. Dzięki uchwytom, w które </w:t>
      </w:r>
      <w:r w:rsidR="00712C28">
        <w:rPr>
          <w:rFonts w:ascii="Calibri" w:hAnsi="Calibri" w:cs="Calibri"/>
        </w:rPr>
        <w:t>je wyposażono,</w:t>
      </w:r>
      <w:r w:rsidR="00712C28" w:rsidRPr="00416339">
        <w:rPr>
          <w:rFonts w:ascii="Calibri" w:hAnsi="Calibri" w:cs="Calibri"/>
        </w:rPr>
        <w:t xml:space="preserve"> umożliwi</w:t>
      </w:r>
      <w:r w:rsidR="00712C28">
        <w:rPr>
          <w:rFonts w:ascii="Calibri" w:hAnsi="Calibri" w:cs="Calibri"/>
        </w:rPr>
        <w:t>ły</w:t>
      </w:r>
      <w:r w:rsidR="00712C28" w:rsidRPr="00416339">
        <w:rPr>
          <w:rFonts w:ascii="Calibri" w:hAnsi="Calibri" w:cs="Calibri"/>
        </w:rPr>
        <w:t xml:space="preserve"> obrót szyb</w:t>
      </w:r>
      <w:r w:rsidR="00712C28">
        <w:rPr>
          <w:rFonts w:ascii="Calibri" w:hAnsi="Calibri" w:cs="Calibri"/>
        </w:rPr>
        <w:t xml:space="preserve"> w</w:t>
      </w:r>
      <w:r w:rsidR="00712C28" w:rsidRPr="00416339">
        <w:rPr>
          <w:rFonts w:ascii="Calibri" w:hAnsi="Calibri" w:cs="Calibri"/>
        </w:rPr>
        <w:t xml:space="preserve"> zaledwie 18 sekund – o połowę krócej niż w przypadku maszyn</w:t>
      </w:r>
      <w:r w:rsidR="001874BE">
        <w:rPr>
          <w:rFonts w:ascii="Calibri" w:hAnsi="Calibri" w:cs="Calibri"/>
        </w:rPr>
        <w:t>, których używano dotychczas</w:t>
      </w:r>
      <w:r w:rsidR="00712C28">
        <w:rPr>
          <w:rFonts w:ascii="Calibri" w:hAnsi="Calibri" w:cs="Calibri"/>
        </w:rPr>
        <w:t xml:space="preserve">. </w:t>
      </w:r>
      <w:r w:rsidR="001874BE">
        <w:rPr>
          <w:rFonts w:ascii="Calibri" w:hAnsi="Calibri" w:cs="Calibri"/>
        </w:rPr>
        <w:t xml:space="preserve">Ze względu na </w:t>
      </w:r>
      <w:r w:rsidR="00712C28">
        <w:rPr>
          <w:rFonts w:ascii="Calibri" w:hAnsi="Calibri" w:cs="Calibri"/>
        </w:rPr>
        <w:t>pozytywn</w:t>
      </w:r>
      <w:r w:rsidR="001874BE">
        <w:rPr>
          <w:rFonts w:ascii="Calibri" w:hAnsi="Calibri" w:cs="Calibri"/>
        </w:rPr>
        <w:t>e</w:t>
      </w:r>
      <w:r w:rsidR="00712C28">
        <w:rPr>
          <w:rFonts w:ascii="Calibri" w:hAnsi="Calibri" w:cs="Calibri"/>
        </w:rPr>
        <w:t xml:space="preserve"> doświadczen</w:t>
      </w:r>
      <w:r w:rsidR="001874BE">
        <w:rPr>
          <w:rFonts w:ascii="Calibri" w:hAnsi="Calibri" w:cs="Calibri"/>
        </w:rPr>
        <w:t>ia</w:t>
      </w:r>
      <w:r w:rsidR="00712C28">
        <w:rPr>
          <w:rFonts w:ascii="Calibri" w:hAnsi="Calibri" w:cs="Calibri"/>
        </w:rPr>
        <w:t xml:space="preserve"> </w:t>
      </w:r>
      <w:r w:rsidR="001874BE">
        <w:rPr>
          <w:rFonts w:ascii="Calibri" w:hAnsi="Calibri" w:cs="Calibri"/>
        </w:rPr>
        <w:t>z wykorzystania systemu zarządzania flotą c</w:t>
      </w:r>
      <w:r w:rsidR="00712C28">
        <w:rPr>
          <w:rFonts w:ascii="Calibri" w:hAnsi="Calibri" w:cs="Calibri"/>
        </w:rPr>
        <w:t>ałość nowe</w:t>
      </w:r>
      <w:r w:rsidR="001874BE">
        <w:rPr>
          <w:rFonts w:ascii="Calibri" w:hAnsi="Calibri" w:cs="Calibri"/>
        </w:rPr>
        <w:t>go</w:t>
      </w:r>
      <w:r w:rsidR="00712C28">
        <w:rPr>
          <w:rFonts w:ascii="Calibri" w:hAnsi="Calibri" w:cs="Calibri"/>
        </w:rPr>
        <w:t>, liczące</w:t>
      </w:r>
      <w:r w:rsidR="001874BE">
        <w:rPr>
          <w:rFonts w:ascii="Calibri" w:hAnsi="Calibri" w:cs="Calibri"/>
        </w:rPr>
        <w:t>go</w:t>
      </w:r>
      <w:r w:rsidR="00712C28">
        <w:rPr>
          <w:rFonts w:ascii="Calibri" w:hAnsi="Calibri" w:cs="Calibri"/>
        </w:rPr>
        <w:t xml:space="preserve"> 50 wózków </w:t>
      </w:r>
      <w:proofErr w:type="spellStart"/>
      <w:r w:rsidR="001874BE">
        <w:rPr>
          <w:rFonts w:ascii="Calibri" w:hAnsi="Calibri" w:cs="Calibri"/>
        </w:rPr>
        <w:t>intralogistycznego</w:t>
      </w:r>
      <w:proofErr w:type="spellEnd"/>
      <w:r w:rsidR="001874BE">
        <w:rPr>
          <w:rFonts w:ascii="Calibri" w:hAnsi="Calibri" w:cs="Calibri"/>
        </w:rPr>
        <w:t xml:space="preserve"> parku maszynowego zintegrowano z </w:t>
      </w:r>
      <w:r w:rsidR="001874BE">
        <w:rPr>
          <w:rFonts w:ascii="Calibri" w:hAnsi="Calibri" w:cs="Calibri"/>
          <w:bCs/>
        </w:rPr>
        <w:t xml:space="preserve">aplikacją STILL </w:t>
      </w:r>
      <w:proofErr w:type="spellStart"/>
      <w:r w:rsidR="001874BE" w:rsidRPr="009F3AE8">
        <w:rPr>
          <w:rFonts w:ascii="Calibri" w:hAnsi="Calibri" w:cs="Calibri"/>
          <w:bCs/>
        </w:rPr>
        <w:t>FleetManager</w:t>
      </w:r>
      <w:proofErr w:type="spellEnd"/>
      <w:r w:rsidR="001874BE">
        <w:rPr>
          <w:rFonts w:ascii="Calibri" w:hAnsi="Calibri" w:cs="Calibri"/>
          <w:bCs/>
        </w:rPr>
        <w:t xml:space="preserve">. </w:t>
      </w:r>
      <w:r w:rsidR="00712C28" w:rsidRPr="009F3AE8">
        <w:rPr>
          <w:rFonts w:ascii="Calibri" w:hAnsi="Calibri" w:cs="Calibri"/>
          <w:i/>
          <w:iCs/>
        </w:rPr>
        <w:t>– Oprogramowanie pozwala wprowadzić ograniczenie prędkości wybranych maszyn, prowadzi złożone raporty z pracy wózków, gwarantuje pełną transparentność i</w:t>
      </w:r>
      <w:r w:rsidR="001874BE">
        <w:rPr>
          <w:rFonts w:ascii="Calibri" w:hAnsi="Calibri" w:cs="Calibri"/>
          <w:i/>
          <w:iCs/>
        </w:rPr>
        <w:t> </w:t>
      </w:r>
      <w:r w:rsidR="00712C28" w:rsidRPr="009F3AE8">
        <w:rPr>
          <w:rFonts w:ascii="Calibri" w:hAnsi="Calibri" w:cs="Calibri"/>
          <w:i/>
          <w:iCs/>
        </w:rPr>
        <w:t>umożliwia analizę kompetencji operatorów</w:t>
      </w:r>
      <w:r w:rsidR="00712C28" w:rsidRPr="009F3AE8">
        <w:rPr>
          <w:rFonts w:ascii="Calibri" w:hAnsi="Calibri" w:cs="Calibri"/>
        </w:rPr>
        <w:t xml:space="preserve"> – mówi Justin </w:t>
      </w:r>
      <w:proofErr w:type="spellStart"/>
      <w:r w:rsidR="00712C28" w:rsidRPr="009F3AE8">
        <w:rPr>
          <w:rFonts w:ascii="Calibri" w:hAnsi="Calibri" w:cs="Calibri"/>
        </w:rPr>
        <w:t>Gibbons</w:t>
      </w:r>
      <w:proofErr w:type="spellEnd"/>
      <w:r w:rsidR="001874BE">
        <w:rPr>
          <w:rFonts w:ascii="Calibri" w:hAnsi="Calibri" w:cs="Calibri"/>
        </w:rPr>
        <w:t xml:space="preserve">, </w:t>
      </w:r>
      <w:r w:rsidR="001874BE" w:rsidRPr="009F3AE8">
        <w:rPr>
          <w:rFonts w:ascii="Calibri" w:hAnsi="Calibri" w:cs="Calibri"/>
        </w:rPr>
        <w:t xml:space="preserve">Technical Training Manager </w:t>
      </w:r>
      <w:proofErr w:type="spellStart"/>
      <w:r w:rsidR="001874BE" w:rsidRPr="009F3AE8">
        <w:rPr>
          <w:rFonts w:ascii="Calibri" w:hAnsi="Calibri" w:cs="Calibri"/>
        </w:rPr>
        <w:t>Belron</w:t>
      </w:r>
      <w:proofErr w:type="spellEnd"/>
      <w:r w:rsidR="001874BE" w:rsidRPr="009F3AE8">
        <w:rPr>
          <w:rFonts w:ascii="Calibri" w:hAnsi="Calibri" w:cs="Calibri"/>
        </w:rPr>
        <w:t>® UK Ltd</w:t>
      </w:r>
      <w:r w:rsidR="00712C28" w:rsidRPr="009F3AE8">
        <w:rPr>
          <w:rFonts w:ascii="Calibri" w:hAnsi="Calibri" w:cs="Calibri"/>
        </w:rPr>
        <w:t>.</w:t>
      </w:r>
    </w:p>
    <w:p w14:paraId="2B082D9A" w14:textId="1D86CBF0" w:rsidR="00D51E20" w:rsidRDefault="00D51E20" w:rsidP="00712C28">
      <w:pPr>
        <w:jc w:val="both"/>
        <w:rPr>
          <w:b/>
          <w:bCs/>
        </w:rPr>
      </w:pPr>
      <w:r w:rsidRPr="00D51E20">
        <w:rPr>
          <w:rFonts w:ascii="Calibri" w:hAnsi="Calibri" w:cs="Calibri"/>
          <w:b/>
          <w:bCs/>
        </w:rPr>
        <w:t xml:space="preserve">Poprawa bezpieczeństwa w </w:t>
      </w:r>
      <w:proofErr w:type="spellStart"/>
      <w:r w:rsidRPr="00D51E20">
        <w:rPr>
          <w:b/>
          <w:bCs/>
        </w:rPr>
        <w:t>Denso</w:t>
      </w:r>
      <w:proofErr w:type="spellEnd"/>
      <w:r w:rsidRPr="00D51E20">
        <w:rPr>
          <w:b/>
          <w:bCs/>
        </w:rPr>
        <w:t xml:space="preserve"> Manufacturing Italia </w:t>
      </w:r>
      <w:proofErr w:type="spellStart"/>
      <w:r w:rsidRPr="00D51E20">
        <w:rPr>
          <w:b/>
          <w:bCs/>
        </w:rPr>
        <w:t>SpA</w:t>
      </w:r>
      <w:proofErr w:type="spellEnd"/>
      <w:r w:rsidRPr="00D51E20">
        <w:rPr>
          <w:b/>
          <w:bCs/>
        </w:rPr>
        <w:t xml:space="preserve"> dzięki systemowi klasy </w:t>
      </w:r>
      <w:proofErr w:type="spellStart"/>
      <w:r w:rsidRPr="00D51E20">
        <w:rPr>
          <w:b/>
          <w:bCs/>
        </w:rPr>
        <w:t>FleetManager</w:t>
      </w:r>
      <w:proofErr w:type="spellEnd"/>
    </w:p>
    <w:p w14:paraId="09F32C29" w14:textId="0D9695C0" w:rsidR="00D51E20" w:rsidRPr="00E1798D" w:rsidRDefault="003857F8" w:rsidP="00D51E20">
      <w:pPr>
        <w:tabs>
          <w:tab w:val="left" w:pos="2040"/>
        </w:tabs>
        <w:jc w:val="both"/>
        <w:rPr>
          <w:rFonts w:cstheme="minorHAnsi"/>
        </w:rPr>
      </w:pPr>
      <w:r>
        <w:t xml:space="preserve">Zakład spółki </w:t>
      </w:r>
      <w:proofErr w:type="spellStart"/>
      <w:r>
        <w:t>Denso</w:t>
      </w:r>
      <w:proofErr w:type="spellEnd"/>
      <w:r>
        <w:t xml:space="preserve"> Manufacturing Italia </w:t>
      </w:r>
      <w:proofErr w:type="spellStart"/>
      <w:r>
        <w:t>SpA</w:t>
      </w:r>
      <w:proofErr w:type="spellEnd"/>
      <w:r>
        <w:t xml:space="preserve"> w San </w:t>
      </w:r>
      <w:proofErr w:type="spellStart"/>
      <w:r>
        <w:t>Salvo</w:t>
      </w:r>
      <w:proofErr w:type="spellEnd"/>
      <w:r>
        <w:t xml:space="preserve"> zajmuje się produkcją komponentów elektrycznych, rozruszników, silniczków wycieraczek, dmuchaw i wiatraków dla branży </w:t>
      </w:r>
      <w:proofErr w:type="spellStart"/>
      <w:r>
        <w:t>automotive</w:t>
      </w:r>
      <w:proofErr w:type="spellEnd"/>
      <w:r w:rsidR="0062360D">
        <w:t>.</w:t>
      </w:r>
      <w:r>
        <w:t xml:space="preserve"> </w:t>
      </w:r>
      <w:r w:rsidR="0062360D">
        <w:t>Z</w:t>
      </w:r>
      <w:r>
        <w:t xml:space="preserve">e względu na zwiększenie wolumenu produkcji </w:t>
      </w:r>
      <w:r w:rsidR="00092534">
        <w:t xml:space="preserve">firma </w:t>
      </w:r>
      <w:r>
        <w:t>rozbudował</w:t>
      </w:r>
      <w:r w:rsidR="00092534">
        <w:t>a</w:t>
      </w:r>
      <w:r>
        <w:t xml:space="preserve"> i zmodernizował</w:t>
      </w:r>
      <w:r w:rsidR="00092534">
        <w:t>a</w:t>
      </w:r>
      <w:r>
        <w:t xml:space="preserve"> flotę oraz wprowadził</w:t>
      </w:r>
      <w:r w:rsidR="00092534">
        <w:t>a</w:t>
      </w:r>
      <w:r>
        <w:t xml:space="preserve"> system zarządzania pojazdami. </w:t>
      </w:r>
      <w:r w:rsidR="00D51E20">
        <w:rPr>
          <w:rFonts w:cstheme="minorHAnsi"/>
          <w:i/>
        </w:rPr>
        <w:t>–</w:t>
      </w:r>
      <w:r>
        <w:rPr>
          <w:rFonts w:cstheme="minorHAnsi"/>
          <w:i/>
        </w:rPr>
        <w:t xml:space="preserve"> </w:t>
      </w:r>
      <w:r w:rsidR="00D51E20" w:rsidRPr="00C874A9">
        <w:rPr>
          <w:rFonts w:cstheme="minorHAnsi"/>
          <w:i/>
        </w:rPr>
        <w:t xml:space="preserve">Bezpieczeństwo to </w:t>
      </w:r>
      <w:r w:rsidR="00D51E20">
        <w:rPr>
          <w:rFonts w:cstheme="minorHAnsi"/>
          <w:i/>
        </w:rPr>
        <w:t xml:space="preserve">nasz kluczowy priorytet – </w:t>
      </w:r>
      <w:r w:rsidR="00D51E20">
        <w:rPr>
          <w:rFonts w:cstheme="minorHAnsi"/>
        </w:rPr>
        <w:t>mówi Ivan Rosati, starszy menadżer zakładu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Denso</w:t>
      </w:r>
      <w:proofErr w:type="spellEnd"/>
      <w:r w:rsidR="00D51E2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51E20">
        <w:rPr>
          <w:rFonts w:cstheme="minorHAnsi"/>
        </w:rPr>
        <w:t xml:space="preserve">– </w:t>
      </w:r>
      <w:r w:rsidR="00D51E20">
        <w:rPr>
          <w:rFonts w:cstheme="minorHAnsi"/>
          <w:i/>
        </w:rPr>
        <w:t xml:space="preserve">W naszych dążeniach do osiągnięcia maksymalnej wydajności modernizacja floty okazała się cenną okazją do integracji procesów </w:t>
      </w:r>
      <w:proofErr w:type="spellStart"/>
      <w:r w:rsidR="00D51E20">
        <w:rPr>
          <w:rFonts w:cstheme="minorHAnsi"/>
          <w:i/>
        </w:rPr>
        <w:t>intralogistycznych</w:t>
      </w:r>
      <w:proofErr w:type="spellEnd"/>
      <w:r w:rsidR="00D51E20">
        <w:rPr>
          <w:rFonts w:cstheme="minorHAnsi"/>
          <w:i/>
        </w:rPr>
        <w:t xml:space="preserve"> z</w:t>
      </w:r>
      <w:r w:rsidR="00092534">
        <w:rPr>
          <w:rFonts w:cstheme="minorHAnsi"/>
          <w:i/>
        </w:rPr>
        <w:t> </w:t>
      </w:r>
      <w:r w:rsidR="00D51E20">
        <w:rPr>
          <w:rFonts w:cstheme="minorHAnsi"/>
          <w:i/>
        </w:rPr>
        <w:t xml:space="preserve">działaniami dla bezpieczeństwa pracy – </w:t>
      </w:r>
      <w:r w:rsidR="00D51E20">
        <w:rPr>
          <w:rFonts w:cstheme="minorHAnsi"/>
        </w:rPr>
        <w:t>relacjonuje. Rotacja eksploatowanych pojazdów dzięki systemowi zarządzania flotą wyklucza nadmierne użytkowanie poszczególnych wózków. Z kolei jednoznaczne przypisanie do konkretnego operatora korzystania z</w:t>
      </w:r>
      <w:r w:rsidR="00516494">
        <w:rPr>
          <w:rFonts w:cstheme="minorHAnsi"/>
        </w:rPr>
        <w:t xml:space="preserve"> </w:t>
      </w:r>
      <w:r w:rsidR="00D51E20">
        <w:rPr>
          <w:rFonts w:cstheme="minorHAnsi"/>
        </w:rPr>
        <w:t>pojazdu w</w:t>
      </w:r>
      <w:r w:rsidR="00516494">
        <w:rPr>
          <w:rFonts w:cstheme="minorHAnsi"/>
        </w:rPr>
        <w:t xml:space="preserve"> </w:t>
      </w:r>
      <w:r w:rsidR="00D51E20">
        <w:rPr>
          <w:rFonts w:cstheme="minorHAnsi"/>
        </w:rPr>
        <w:t xml:space="preserve">danym momencie zwiększa poczucie odpowiedzialności za poprawną eksploatację. – </w:t>
      </w:r>
      <w:r w:rsidR="00D51E20">
        <w:rPr>
          <w:rFonts w:cstheme="minorHAnsi"/>
          <w:i/>
        </w:rPr>
        <w:t xml:space="preserve">Dzięki programowi STILL </w:t>
      </w:r>
      <w:proofErr w:type="spellStart"/>
      <w:r w:rsidR="00D51E20">
        <w:rPr>
          <w:rFonts w:cstheme="minorHAnsi"/>
          <w:i/>
        </w:rPr>
        <w:t>FleetManager</w:t>
      </w:r>
      <w:proofErr w:type="spellEnd"/>
      <w:r w:rsidR="00D51E20">
        <w:rPr>
          <w:rFonts w:cstheme="minorHAnsi"/>
          <w:i/>
        </w:rPr>
        <w:t xml:space="preserve"> możemy w sposób ciągły monitorować wydajność każdego z wózków i efektywność całej floty. Systemy ograniczające ryzyko kolizji pozwoliły nam natomiast zintegrować nowoczesne rozwiązania z istniejącą infrastrukturą. Indywidualne przypisanie wózka do operatora w istotny sposób przyczynia się do codziennego praktykowania skoncentrowanej na bezpieczeństwie kultury organizacyjnej – </w:t>
      </w:r>
      <w:r w:rsidR="00D51E20">
        <w:rPr>
          <w:rFonts w:cstheme="minorHAnsi"/>
        </w:rPr>
        <w:t>podsumowuje Rosati.</w:t>
      </w:r>
    </w:p>
    <w:p w14:paraId="32693A6D" w14:textId="459B1BDE" w:rsidR="00D51E20" w:rsidRDefault="000C325F" w:rsidP="006B1505">
      <w:pPr>
        <w:keepNext/>
        <w:jc w:val="both"/>
        <w:rPr>
          <w:rFonts w:ascii="Calibri" w:hAnsi="Calibri" w:cs="Calibri"/>
          <w:b/>
          <w:bCs/>
        </w:rPr>
      </w:pPr>
      <w:r w:rsidRPr="000C325F">
        <w:rPr>
          <w:rFonts w:ascii="Calibri" w:hAnsi="Calibri" w:cs="Calibri"/>
          <w:b/>
          <w:bCs/>
        </w:rPr>
        <w:t>Brak przestojów w K-</w:t>
      </w:r>
      <w:proofErr w:type="spellStart"/>
      <w:r w:rsidRPr="000C325F">
        <w:rPr>
          <w:rFonts w:ascii="Calibri" w:hAnsi="Calibri" w:cs="Calibri"/>
          <w:b/>
          <w:bCs/>
        </w:rPr>
        <w:t>Flex</w:t>
      </w:r>
      <w:proofErr w:type="spellEnd"/>
      <w:r w:rsidRPr="000C325F">
        <w:rPr>
          <w:rFonts w:ascii="Calibri" w:hAnsi="Calibri" w:cs="Calibri"/>
          <w:b/>
          <w:bCs/>
        </w:rPr>
        <w:t xml:space="preserve"> Polska dzięki umowie </w:t>
      </w:r>
      <w:proofErr w:type="spellStart"/>
      <w:r w:rsidRPr="000C325F">
        <w:rPr>
          <w:rFonts w:ascii="Calibri" w:hAnsi="Calibri" w:cs="Calibri"/>
          <w:b/>
          <w:bCs/>
        </w:rPr>
        <w:t>full</w:t>
      </w:r>
      <w:proofErr w:type="spellEnd"/>
      <w:r w:rsidRPr="000C325F">
        <w:rPr>
          <w:rFonts w:ascii="Calibri" w:hAnsi="Calibri" w:cs="Calibri"/>
          <w:b/>
          <w:bCs/>
        </w:rPr>
        <w:t xml:space="preserve"> service i zastosowaniu baterii Li-</w:t>
      </w:r>
      <w:proofErr w:type="spellStart"/>
      <w:r w:rsidRPr="000C325F">
        <w:rPr>
          <w:rFonts w:ascii="Calibri" w:hAnsi="Calibri" w:cs="Calibri"/>
          <w:b/>
          <w:bCs/>
        </w:rPr>
        <w:t>Ion</w:t>
      </w:r>
      <w:proofErr w:type="spellEnd"/>
    </w:p>
    <w:p w14:paraId="3FCDDCEC" w14:textId="250A0B75" w:rsidR="006B1505" w:rsidRPr="00C7019D" w:rsidRDefault="000C325F" w:rsidP="006B1505">
      <w:pPr>
        <w:jc w:val="both"/>
      </w:pPr>
      <w:r w:rsidRPr="00C7019D">
        <w:rPr>
          <w:color w:val="000000" w:themeColor="text1"/>
        </w:rPr>
        <w:t>K-</w:t>
      </w:r>
      <w:proofErr w:type="spellStart"/>
      <w:r w:rsidRPr="00C7019D">
        <w:rPr>
          <w:color w:val="000000" w:themeColor="text1"/>
        </w:rPr>
        <w:t>Flex</w:t>
      </w:r>
      <w:proofErr w:type="spellEnd"/>
      <w:r w:rsidRPr="00C701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Polska to krajowy oddział </w:t>
      </w:r>
      <w:r w:rsidRPr="00C7019D">
        <w:rPr>
          <w:color w:val="000000" w:themeColor="text1"/>
        </w:rPr>
        <w:t>działając</w:t>
      </w:r>
      <w:r>
        <w:rPr>
          <w:color w:val="000000" w:themeColor="text1"/>
        </w:rPr>
        <w:t>ego</w:t>
      </w:r>
      <w:r w:rsidRPr="00C7019D">
        <w:rPr>
          <w:color w:val="000000" w:themeColor="text1"/>
        </w:rPr>
        <w:t xml:space="preserve"> globalnie producent</w:t>
      </w:r>
      <w:r>
        <w:rPr>
          <w:color w:val="000000" w:themeColor="text1"/>
        </w:rPr>
        <w:t>a</w:t>
      </w:r>
      <w:r w:rsidRPr="00C7019D">
        <w:rPr>
          <w:color w:val="000000" w:themeColor="text1"/>
        </w:rPr>
        <w:t xml:space="preserve"> elementów izolacji termicznej i</w:t>
      </w:r>
      <w:r w:rsidR="006B1505">
        <w:rPr>
          <w:color w:val="000000" w:themeColor="text1"/>
        </w:rPr>
        <w:t> </w:t>
      </w:r>
      <w:r w:rsidRPr="00C7019D">
        <w:rPr>
          <w:color w:val="000000" w:themeColor="text1"/>
        </w:rPr>
        <w:t>akustycznej z kauczuku syntetycznego</w:t>
      </w:r>
      <w:r w:rsidR="006B1505">
        <w:rPr>
          <w:color w:val="000000" w:themeColor="text1"/>
        </w:rPr>
        <w:t xml:space="preserve">. </w:t>
      </w:r>
      <w:r w:rsidR="006B1505" w:rsidRPr="00C7019D">
        <w:t xml:space="preserve">By zapewnić zachowanie płynności procesów po rozbudowie </w:t>
      </w:r>
      <w:r w:rsidR="006B1505">
        <w:lastRenderedPageBreak/>
        <w:t xml:space="preserve">swojego </w:t>
      </w:r>
      <w:r w:rsidR="006B1505" w:rsidRPr="00C7019D">
        <w:t>zakładu</w:t>
      </w:r>
      <w:r w:rsidR="006B1505">
        <w:t xml:space="preserve"> w woj. łódzkim,</w:t>
      </w:r>
      <w:r w:rsidR="006B1505" w:rsidRPr="00C7019D">
        <w:t xml:space="preserve"> </w:t>
      </w:r>
      <w:r w:rsidR="006B1505">
        <w:t xml:space="preserve">firma </w:t>
      </w:r>
      <w:r w:rsidR="006B1505" w:rsidRPr="00C7019D">
        <w:t>zdecydowa</w:t>
      </w:r>
      <w:r w:rsidR="006B1505">
        <w:t>ła</w:t>
      </w:r>
      <w:r w:rsidR="006B1505" w:rsidRPr="00C7019D">
        <w:t xml:space="preserve"> się na rozwój floty transportu wewnętrznego</w:t>
      </w:r>
      <w:r w:rsidR="006B1505">
        <w:t xml:space="preserve">, włącznie z przejściem na baterie </w:t>
      </w:r>
      <w:proofErr w:type="spellStart"/>
      <w:r w:rsidR="006B1505">
        <w:t>litowo</w:t>
      </w:r>
      <w:proofErr w:type="spellEnd"/>
      <w:r w:rsidR="006B1505">
        <w:t xml:space="preserve">-jonowe, wdrożeniem systemu zarządzania flotą i podpisaniem z dostawcą umowy </w:t>
      </w:r>
      <w:proofErr w:type="spellStart"/>
      <w:r w:rsidR="006B1505">
        <w:t>full</w:t>
      </w:r>
      <w:proofErr w:type="spellEnd"/>
      <w:r w:rsidR="006B1505">
        <w:t xml:space="preserve"> service. </w:t>
      </w:r>
      <w:r w:rsidR="006B1505" w:rsidRPr="00C7019D">
        <w:rPr>
          <w:color w:val="000000" w:themeColor="text1"/>
        </w:rPr>
        <w:t>Pakiet produktów i usług zaproponowanych firmie K-</w:t>
      </w:r>
      <w:proofErr w:type="spellStart"/>
      <w:r w:rsidR="006B1505" w:rsidRPr="00C7019D">
        <w:rPr>
          <w:color w:val="000000" w:themeColor="text1"/>
        </w:rPr>
        <w:t>Flex</w:t>
      </w:r>
      <w:proofErr w:type="spellEnd"/>
      <w:r w:rsidR="006B1505" w:rsidRPr="00C7019D">
        <w:rPr>
          <w:color w:val="000000" w:themeColor="text1"/>
        </w:rPr>
        <w:t xml:space="preserve"> obmyślono tak, żeby zapewnić optymalną eksploatację floty i gwarantować płynność pracy. Dzięki szybkiemu ładowaniu częściowemu baterie </w:t>
      </w:r>
      <w:proofErr w:type="spellStart"/>
      <w:r w:rsidR="006B1505" w:rsidRPr="00C7019D">
        <w:rPr>
          <w:color w:val="000000" w:themeColor="text1"/>
        </w:rPr>
        <w:t>litowo</w:t>
      </w:r>
      <w:proofErr w:type="spellEnd"/>
      <w:r w:rsidR="006B1505" w:rsidRPr="00C7019D">
        <w:rPr>
          <w:color w:val="000000" w:themeColor="text1"/>
        </w:rPr>
        <w:t>-jonowe pozwalają wózkom funkcjonować w trybie wielozmianowym z krótkimi tylko przerwami, często idącymi w parze z odpoczynkiem operatora w</w:t>
      </w:r>
      <w:r w:rsidR="006B1505">
        <w:rPr>
          <w:color w:val="000000" w:themeColor="text1"/>
        </w:rPr>
        <w:t> </w:t>
      </w:r>
      <w:r w:rsidR="006B1505" w:rsidRPr="00C7019D">
        <w:rPr>
          <w:color w:val="000000" w:themeColor="text1"/>
        </w:rPr>
        <w:t>ciągu dnia roboczego. System zarządzania flotą, kompleksowa obsługa serwisowa i bieżący monitoring stanu technicznego umożliwiają działanie proaktywnie, niemal całkowicie eliminując w</w:t>
      </w:r>
      <w:r w:rsidR="006B1505">
        <w:rPr>
          <w:color w:val="000000" w:themeColor="text1"/>
        </w:rPr>
        <w:t> </w:t>
      </w:r>
      <w:r w:rsidR="006B1505" w:rsidRPr="00C7019D">
        <w:rPr>
          <w:color w:val="000000" w:themeColor="text1"/>
        </w:rPr>
        <w:t>połączeniu z technologią Li-</w:t>
      </w:r>
      <w:proofErr w:type="spellStart"/>
      <w:r w:rsidR="006B1505" w:rsidRPr="00C7019D">
        <w:rPr>
          <w:color w:val="000000" w:themeColor="text1"/>
        </w:rPr>
        <w:t>Ion</w:t>
      </w:r>
      <w:proofErr w:type="spellEnd"/>
      <w:r w:rsidR="006B1505" w:rsidRPr="00C7019D">
        <w:rPr>
          <w:color w:val="000000" w:themeColor="text1"/>
        </w:rPr>
        <w:t xml:space="preserve"> jakiekolwiek przestoje. </w:t>
      </w:r>
      <w:r w:rsidR="006B1505">
        <w:rPr>
          <w:color w:val="000000" w:themeColor="text1"/>
        </w:rPr>
        <w:t>–</w:t>
      </w:r>
      <w:r w:rsidR="006B1505" w:rsidRPr="00C7019D">
        <w:rPr>
          <w:color w:val="000000" w:themeColor="text1"/>
        </w:rPr>
        <w:t xml:space="preserve"> </w:t>
      </w:r>
      <w:r w:rsidR="006B1505" w:rsidRPr="00C7019D">
        <w:rPr>
          <w:i/>
          <w:iCs/>
          <w:color w:val="000000" w:themeColor="text1"/>
        </w:rPr>
        <w:t>Chcąc zapewniać ciągłość procesów produkcyjnych i magazynowych w trybie wielozmianowym, polegamy na sprawdzonych markach, których produkty są niezawodne i wydajne. Jesteśmy szczególnie zadowoleni z nowej generacji wózków, które mamy od ubiegłego roku. Zrobiły na nas pozytywne wrażenie swoimi możliwościami i jakością wykonania</w:t>
      </w:r>
      <w:r w:rsidR="006B1505" w:rsidRPr="00C7019D">
        <w:rPr>
          <w:color w:val="000000" w:themeColor="text1"/>
        </w:rPr>
        <w:t xml:space="preserve"> – relacjonuje Kamil Maszczyk, </w:t>
      </w:r>
      <w:proofErr w:type="spellStart"/>
      <w:r w:rsidR="006B1505" w:rsidRPr="00C7019D">
        <w:rPr>
          <w:color w:val="000000" w:themeColor="text1"/>
        </w:rPr>
        <w:t>project</w:t>
      </w:r>
      <w:proofErr w:type="spellEnd"/>
      <w:r w:rsidR="006B1505" w:rsidRPr="00C7019D">
        <w:rPr>
          <w:color w:val="000000" w:themeColor="text1"/>
        </w:rPr>
        <w:t xml:space="preserve"> manager K-</w:t>
      </w:r>
      <w:proofErr w:type="spellStart"/>
      <w:r w:rsidR="006B1505" w:rsidRPr="00C7019D">
        <w:rPr>
          <w:color w:val="000000" w:themeColor="text1"/>
        </w:rPr>
        <w:t>Flex</w:t>
      </w:r>
      <w:proofErr w:type="spellEnd"/>
      <w:r w:rsidR="006B1505" w:rsidRPr="00C7019D">
        <w:rPr>
          <w:color w:val="000000" w:themeColor="text1"/>
        </w:rPr>
        <w:t>. –</w:t>
      </w:r>
      <w:r w:rsidR="006B1505" w:rsidRPr="00C7019D">
        <w:rPr>
          <w:i/>
          <w:iCs/>
          <w:color w:val="000000" w:themeColor="text1"/>
        </w:rPr>
        <w:t xml:space="preserve"> Wiąże się to również ze sprawnym serwisem, dlatego wszystkie nasze wózki obsługiwane są przez STILL w ramach umowy Full Service. Daje nam to pewność, że sprzęt będzie zawsze gotowy do pracy, a my możemy skupić się na tym, co robimy najlepiej</w:t>
      </w:r>
      <w:r w:rsidR="006B1505" w:rsidRPr="00C7019D">
        <w:rPr>
          <w:color w:val="000000" w:themeColor="text1"/>
        </w:rPr>
        <w:t xml:space="preserve"> – podsumowuje.</w:t>
      </w:r>
    </w:p>
    <w:p w14:paraId="25C08E5D" w14:textId="40E21DAE" w:rsidR="005A0745" w:rsidRDefault="003F3AD6" w:rsidP="005A0745">
      <w:pPr>
        <w:tabs>
          <w:tab w:val="left" w:pos="2040"/>
        </w:tabs>
        <w:jc w:val="both"/>
        <w:rPr>
          <w:rFonts w:cstheme="minorHAnsi"/>
        </w:rPr>
      </w:pPr>
      <w:r>
        <w:rPr>
          <w:rFonts w:ascii="Calibri" w:hAnsi="Calibri"/>
          <w:b/>
        </w:rPr>
        <w:t xml:space="preserve">Zmniejszenie liczby wózków i poprawa bezpieczeństwa w XPS </w:t>
      </w:r>
      <w:proofErr w:type="spellStart"/>
      <w:r>
        <w:rPr>
          <w:rFonts w:ascii="Calibri" w:hAnsi="Calibri"/>
          <w:b/>
        </w:rPr>
        <w:t>Flow</w:t>
      </w:r>
      <w:proofErr w:type="spellEnd"/>
    </w:p>
    <w:p w14:paraId="70C02CAD" w14:textId="16353708" w:rsidR="005A0745" w:rsidRDefault="00A61901" w:rsidP="003F3AD6">
      <w:pPr>
        <w:tabs>
          <w:tab w:val="left" w:pos="2040"/>
        </w:tabs>
        <w:jc w:val="both"/>
        <w:rPr>
          <w:rFonts w:ascii="Calibri" w:hAnsi="Calibri" w:cs="Calibri"/>
        </w:rPr>
      </w:pPr>
      <w:r>
        <w:rPr>
          <w:rFonts w:cstheme="minorHAnsi"/>
        </w:rPr>
        <w:t xml:space="preserve">Gościem </w:t>
      </w:r>
      <w:r w:rsidR="003F3AD6">
        <w:rPr>
          <w:rFonts w:cstheme="minorHAnsi"/>
        </w:rPr>
        <w:t xml:space="preserve">organizowanego przez STILL Polska </w:t>
      </w:r>
      <w:proofErr w:type="spellStart"/>
      <w:r w:rsidR="003F3AD6">
        <w:rPr>
          <w:rFonts w:cstheme="minorHAnsi"/>
        </w:rPr>
        <w:t>webinaru</w:t>
      </w:r>
      <w:proofErr w:type="spellEnd"/>
      <w:r w:rsidR="003F3AD6">
        <w:rPr>
          <w:rFonts w:cstheme="minorHAnsi"/>
        </w:rPr>
        <w:t xml:space="preserve"> na temat systemów zarządzania flotą </w:t>
      </w:r>
      <w:r>
        <w:rPr>
          <w:rFonts w:cstheme="minorHAnsi"/>
        </w:rPr>
        <w:t xml:space="preserve">był </w:t>
      </w:r>
      <w:r w:rsidR="003F3AD6">
        <w:rPr>
          <w:rFonts w:cstheme="minorHAnsi"/>
        </w:rPr>
        <w:t>p.</w:t>
      </w:r>
      <w:r w:rsidR="00034E2D">
        <w:rPr>
          <w:rFonts w:cstheme="minorHAnsi"/>
        </w:rPr>
        <w:t> </w:t>
      </w:r>
      <w:r w:rsidR="005A0745">
        <w:rPr>
          <w:rFonts w:ascii="Calibri" w:hAnsi="Calibri" w:cs="Calibri"/>
        </w:rPr>
        <w:t xml:space="preserve">Dariusz </w:t>
      </w:r>
      <w:proofErr w:type="spellStart"/>
      <w:r w:rsidR="005A0745">
        <w:rPr>
          <w:rFonts w:ascii="Calibri" w:hAnsi="Calibri" w:cs="Calibri"/>
        </w:rPr>
        <w:t>Młodzikowski</w:t>
      </w:r>
      <w:proofErr w:type="spellEnd"/>
      <w:r w:rsidR="005A0745">
        <w:rPr>
          <w:rFonts w:ascii="Calibri" w:hAnsi="Calibri" w:cs="Calibri"/>
        </w:rPr>
        <w:t xml:space="preserve"> z firmy SPX </w:t>
      </w:r>
      <w:proofErr w:type="spellStart"/>
      <w:r w:rsidR="005A0745">
        <w:rPr>
          <w:rFonts w:ascii="Calibri" w:hAnsi="Calibri" w:cs="Calibri"/>
        </w:rPr>
        <w:t>Flow</w:t>
      </w:r>
      <w:proofErr w:type="spellEnd"/>
      <w:r w:rsidR="003F3A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zajmującej się projektowaniem i wykonawstwem linii produkcyjnych. Relacjonował, </w:t>
      </w:r>
      <w:r w:rsidR="003F3AD6">
        <w:rPr>
          <w:rFonts w:ascii="Calibri" w:hAnsi="Calibri" w:cs="Calibri"/>
        </w:rPr>
        <w:t xml:space="preserve">że dzięki gromadzonym w oprogramowaniu </w:t>
      </w:r>
      <w:r>
        <w:rPr>
          <w:rFonts w:ascii="Calibri" w:hAnsi="Calibri" w:cs="Calibri"/>
        </w:rPr>
        <w:t xml:space="preserve">STILL </w:t>
      </w:r>
      <w:proofErr w:type="spellStart"/>
      <w:r>
        <w:rPr>
          <w:rFonts w:ascii="Calibri" w:hAnsi="Calibri" w:cs="Calibri"/>
        </w:rPr>
        <w:t>Fleet</w:t>
      </w:r>
      <w:proofErr w:type="spellEnd"/>
      <w:r>
        <w:rPr>
          <w:rFonts w:ascii="Calibri" w:hAnsi="Calibri" w:cs="Calibri"/>
        </w:rPr>
        <w:t xml:space="preserve"> Manager </w:t>
      </w:r>
      <w:r w:rsidR="003F3AD6">
        <w:rPr>
          <w:rFonts w:ascii="Calibri" w:hAnsi="Calibri" w:cs="Calibri"/>
        </w:rPr>
        <w:t xml:space="preserve">danym optymalizacyjnym w ciągu 3 lat od wdrożenia </w:t>
      </w:r>
      <w:r>
        <w:rPr>
          <w:rFonts w:ascii="Calibri" w:hAnsi="Calibri" w:cs="Calibri"/>
        </w:rPr>
        <w:t xml:space="preserve">aplikacji </w:t>
      </w:r>
      <w:r w:rsidR="003F3AD6">
        <w:rPr>
          <w:rFonts w:ascii="Calibri" w:hAnsi="Calibri" w:cs="Calibri"/>
        </w:rPr>
        <w:t>udało się o 8 zredukować liczbę wózków potrzebnych do wykonywania zadań transportu wewnętrznego. Wspomniał także o</w:t>
      </w:r>
      <w:r>
        <w:rPr>
          <w:rFonts w:ascii="Calibri" w:hAnsi="Calibri" w:cs="Calibri"/>
        </w:rPr>
        <w:t> </w:t>
      </w:r>
      <w:r w:rsidR="003F3AD6">
        <w:rPr>
          <w:rFonts w:ascii="Calibri" w:hAnsi="Calibri" w:cs="Calibri"/>
        </w:rPr>
        <w:t>poprawie bezpieczeństwa dzięki automatycznemu zapisowi informacji</w:t>
      </w:r>
      <w:r w:rsidR="00516494">
        <w:rPr>
          <w:rFonts w:ascii="Calibri" w:hAnsi="Calibri" w:cs="Calibri"/>
        </w:rPr>
        <w:t xml:space="preserve"> o tym</w:t>
      </w:r>
      <w:r w:rsidR="003F3AD6">
        <w:rPr>
          <w:rFonts w:ascii="Calibri" w:hAnsi="Calibri" w:cs="Calibri"/>
        </w:rPr>
        <w:t>, który operator steruje wózkiem</w:t>
      </w:r>
      <w:r w:rsidR="00516494">
        <w:rPr>
          <w:rFonts w:ascii="Calibri" w:hAnsi="Calibri" w:cs="Calibri"/>
        </w:rPr>
        <w:t xml:space="preserve">. Jako ciekawostkę wskazał fakt, </w:t>
      </w:r>
      <w:r w:rsidR="003F3AD6">
        <w:rPr>
          <w:rFonts w:ascii="Calibri" w:hAnsi="Calibri" w:cs="Calibri"/>
        </w:rPr>
        <w:t>że uruchomienie aplikacji wraz ze wszystkimi funkcjonalnościami zajęło zaledwie 1 dzień.</w:t>
      </w:r>
    </w:p>
    <w:p w14:paraId="504002E2" w14:textId="6C0DA6F5" w:rsidR="00516494" w:rsidRDefault="00516494" w:rsidP="003F3AD6">
      <w:pPr>
        <w:tabs>
          <w:tab w:val="left" w:pos="204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 jakich firmach warto wdrożyć systemy zarządzania flotą i umowę </w:t>
      </w:r>
      <w:proofErr w:type="spellStart"/>
      <w:r>
        <w:rPr>
          <w:rFonts w:ascii="Calibri" w:hAnsi="Calibri" w:cs="Calibri"/>
          <w:b/>
          <w:bCs/>
        </w:rPr>
        <w:t>full</w:t>
      </w:r>
      <w:proofErr w:type="spellEnd"/>
      <w:r>
        <w:rPr>
          <w:rFonts w:ascii="Calibri" w:hAnsi="Calibri" w:cs="Calibri"/>
          <w:b/>
          <w:bCs/>
        </w:rPr>
        <w:t xml:space="preserve"> service?</w:t>
      </w:r>
    </w:p>
    <w:p w14:paraId="62CAE62F" w14:textId="234BE00E" w:rsidR="00516494" w:rsidRDefault="0062360D" w:rsidP="003F3AD6">
      <w:pPr>
        <w:tabs>
          <w:tab w:val="left" w:pos="2040"/>
        </w:tabs>
        <w:jc w:val="both"/>
        <w:rPr>
          <w:rFonts w:cstheme="minorHAnsi"/>
        </w:rPr>
      </w:pPr>
      <w:r>
        <w:rPr>
          <w:rFonts w:cstheme="minorHAnsi"/>
        </w:rPr>
        <w:t>Jak wynika z wyżej opisanych wdrożeń, w</w:t>
      </w:r>
      <w:r w:rsidR="0064095A">
        <w:rPr>
          <w:rFonts w:cstheme="minorHAnsi"/>
        </w:rPr>
        <w:t xml:space="preserve">e flotach </w:t>
      </w:r>
      <w:proofErr w:type="spellStart"/>
      <w:r w:rsidR="0064095A">
        <w:rPr>
          <w:rFonts w:cstheme="minorHAnsi"/>
        </w:rPr>
        <w:t>intralogistycznych</w:t>
      </w:r>
      <w:proofErr w:type="spellEnd"/>
      <w:r w:rsidR="0064095A">
        <w:rPr>
          <w:rFonts w:cstheme="minorHAnsi"/>
        </w:rPr>
        <w:t xml:space="preserve"> liczących kilkadziesiąt pojazdów cyfrowe systemy zarządzania flotą pozwalają zidentyfikować przejawy marnotrawstwa i uniknąć nadmiernej eksploatacji poszczególnych egzemplarzy wózków widłowych.</w:t>
      </w:r>
      <w:r w:rsidR="0064095A" w:rsidRPr="0064095A">
        <w:rPr>
          <w:rFonts w:cstheme="minorHAnsi"/>
        </w:rPr>
        <w:t xml:space="preserve"> </w:t>
      </w:r>
      <w:r w:rsidR="0064095A">
        <w:rPr>
          <w:rFonts w:cstheme="minorHAnsi"/>
        </w:rPr>
        <w:t xml:space="preserve">W efekcie umożliwiają optymalny dobór </w:t>
      </w:r>
      <w:r>
        <w:rPr>
          <w:rFonts w:cstheme="minorHAnsi"/>
        </w:rPr>
        <w:t xml:space="preserve">parku maszynowego </w:t>
      </w:r>
      <w:r w:rsidR="0064095A">
        <w:rPr>
          <w:rFonts w:cstheme="minorHAnsi"/>
        </w:rPr>
        <w:t xml:space="preserve">i ograniczenie liczby wózków potrzebnych do realizacji zadań. W zakładach, w których problemem są </w:t>
      </w:r>
      <w:r w:rsidR="00723E73">
        <w:rPr>
          <w:rFonts w:cstheme="minorHAnsi"/>
        </w:rPr>
        <w:t>potencjalnie niebezpieczne zachowania</w:t>
      </w:r>
      <w:r w:rsidR="0064095A">
        <w:rPr>
          <w:rFonts w:cstheme="minorHAnsi"/>
        </w:rPr>
        <w:t xml:space="preserve"> operatorów i kolizje</w:t>
      </w:r>
      <w:r>
        <w:rPr>
          <w:rFonts w:cstheme="minorHAnsi"/>
        </w:rPr>
        <w:t>,</w:t>
      </w:r>
      <w:r w:rsidR="0064095A">
        <w:rPr>
          <w:rFonts w:cstheme="minorHAnsi"/>
        </w:rPr>
        <w:t xml:space="preserve"> cyfrowe narzędzia monitoringu przyczyniają się do zmniejszenia liczby niepożądanych zdarzeń.</w:t>
      </w:r>
      <w:r>
        <w:rPr>
          <w:rFonts w:cstheme="minorHAnsi"/>
        </w:rPr>
        <w:t xml:space="preserve"> Elastyczne formy finansowania wózków w pakiecie z pełną obsługą serwisową sprawdzają się natomiast tam, gdzie przestoje są szczególnie kosztowne. Niezależnie od specyfiki zakładu narzędzia tego rodzaju zmniejszają obłożenie menadżerów zadaniami związanymi z administracją i zbieraniem dokumentacji, zwiększając ilość czasu, który można wykorzystać</w:t>
      </w:r>
      <w:r w:rsidR="00EB75EC">
        <w:rPr>
          <w:rFonts w:cstheme="minorHAnsi"/>
        </w:rPr>
        <w:t xml:space="preserve"> </w:t>
      </w:r>
      <w:r>
        <w:rPr>
          <w:rFonts w:cstheme="minorHAnsi"/>
        </w:rPr>
        <w:t>na doskonalenie kluczowych procesów przedsiębiorstwa.</w:t>
      </w:r>
    </w:p>
    <w:p w14:paraId="2B2AD63E" w14:textId="77777777" w:rsidR="007E5CEE" w:rsidRPr="00352B08" w:rsidRDefault="007E5CEE" w:rsidP="007E5CEE">
      <w:pPr>
        <w:shd w:val="clear" w:color="auto" w:fill="FFFFFF"/>
        <w:spacing w:before="200"/>
        <w:rPr>
          <w:rFonts w:cs="Arial"/>
          <w:b/>
          <w:bCs/>
          <w:color w:val="222222"/>
        </w:rPr>
      </w:pPr>
      <w:r w:rsidRPr="00352B08">
        <w:rPr>
          <w:rFonts w:cs="Arial"/>
          <w:b/>
          <w:bCs/>
          <w:color w:val="222222"/>
        </w:rPr>
        <w:t>Kontakt dla mediów:</w:t>
      </w:r>
    </w:p>
    <w:p w14:paraId="2569C538" w14:textId="77777777" w:rsidR="007E5CEE" w:rsidRPr="00352B08" w:rsidRDefault="007E5CEE" w:rsidP="007E5CEE">
      <w:pPr>
        <w:shd w:val="clear" w:color="auto" w:fill="FFFFFF"/>
        <w:spacing w:after="0"/>
        <w:rPr>
          <w:rFonts w:cs="Arial"/>
          <w:b/>
          <w:bCs/>
          <w:color w:val="222222"/>
        </w:rPr>
      </w:pPr>
      <w:r w:rsidRPr="00352B08">
        <w:rPr>
          <w:rFonts w:cs="Arial"/>
          <w:b/>
          <w:bCs/>
          <w:color w:val="222222"/>
        </w:rPr>
        <w:t>Wojciech Podsiadły</w:t>
      </w:r>
    </w:p>
    <w:p w14:paraId="65BFADC3" w14:textId="77777777" w:rsidR="007E5CEE" w:rsidRPr="00352B08" w:rsidRDefault="007E5CEE" w:rsidP="007E5CEE">
      <w:pPr>
        <w:shd w:val="clear" w:color="auto" w:fill="FFFFFF"/>
        <w:spacing w:after="0"/>
        <w:rPr>
          <w:rFonts w:cs="Arial"/>
          <w:color w:val="222222"/>
        </w:rPr>
      </w:pPr>
      <w:r w:rsidRPr="00352B08">
        <w:rPr>
          <w:rFonts w:cs="Arial"/>
          <w:color w:val="222222"/>
        </w:rPr>
        <w:t>PR Manager</w:t>
      </w:r>
    </w:p>
    <w:p w14:paraId="057A096E" w14:textId="77777777" w:rsidR="007E5CEE" w:rsidRPr="009F14CC" w:rsidRDefault="007E5CEE" w:rsidP="007E5CEE">
      <w:pPr>
        <w:shd w:val="clear" w:color="auto" w:fill="FFFFFF"/>
        <w:spacing w:after="0"/>
        <w:rPr>
          <w:rFonts w:cs="Arial"/>
          <w:bCs/>
          <w:color w:val="222222"/>
          <w:lang w:val="en-GB"/>
        </w:rPr>
      </w:pPr>
      <w:proofErr w:type="spellStart"/>
      <w:r w:rsidRPr="009F14CC">
        <w:rPr>
          <w:rFonts w:cs="Arial"/>
          <w:bCs/>
          <w:color w:val="222222"/>
          <w:lang w:val="en-GB"/>
        </w:rPr>
        <w:t>More&amp;More</w:t>
      </w:r>
      <w:proofErr w:type="spellEnd"/>
      <w:r w:rsidRPr="009F14CC">
        <w:rPr>
          <w:rFonts w:cs="Arial"/>
          <w:bCs/>
          <w:color w:val="222222"/>
          <w:lang w:val="en-GB"/>
        </w:rPr>
        <w:t xml:space="preserve"> Marketing</w:t>
      </w:r>
    </w:p>
    <w:p w14:paraId="35C8708B" w14:textId="77777777" w:rsidR="007E5CEE" w:rsidRPr="009F14CC" w:rsidRDefault="007E5CEE" w:rsidP="007E5CEE">
      <w:pPr>
        <w:shd w:val="clear" w:color="auto" w:fill="FFFFFF"/>
        <w:spacing w:after="0"/>
        <w:rPr>
          <w:rFonts w:cs="Arial"/>
          <w:color w:val="222222"/>
          <w:lang w:val="en-GB"/>
        </w:rPr>
      </w:pPr>
      <w:r w:rsidRPr="009F14CC">
        <w:rPr>
          <w:rFonts w:cs="Arial"/>
          <w:color w:val="222222"/>
          <w:lang w:val="en-GB"/>
        </w:rPr>
        <w:t>mob.571.246.669</w:t>
      </w:r>
    </w:p>
    <w:p w14:paraId="153EF432" w14:textId="3771267F" w:rsidR="007E5CEE" w:rsidRPr="007E5CEE" w:rsidRDefault="007E5CEE" w:rsidP="007E5CEE">
      <w:pPr>
        <w:shd w:val="clear" w:color="auto" w:fill="FFFFFF"/>
        <w:spacing w:after="0"/>
        <w:rPr>
          <w:rFonts w:eastAsia="Times New Roman" w:cs="Arial"/>
          <w:color w:val="222222"/>
          <w:lang w:val="en-GB"/>
        </w:rPr>
      </w:pPr>
      <w:r w:rsidRPr="009F14CC">
        <w:rPr>
          <w:rFonts w:cs="Arial"/>
          <w:color w:val="222222"/>
          <w:lang w:val="en-GB"/>
        </w:rPr>
        <w:t>e-mail:</w:t>
      </w:r>
      <w:r w:rsidRPr="009F14CC">
        <w:rPr>
          <w:rStyle w:val="apple-converted-space"/>
          <w:rFonts w:cs="Arial"/>
          <w:color w:val="222222"/>
          <w:lang w:val="en-GB"/>
        </w:rPr>
        <w:t> </w:t>
      </w:r>
      <w:hyperlink r:id="rId8" w:tgtFrame="_blank" w:history="1">
        <w:r w:rsidRPr="009F14CC">
          <w:rPr>
            <w:rStyle w:val="Hipercze"/>
            <w:rFonts w:cs="Arial"/>
            <w:color w:val="1155CC"/>
            <w:lang w:val="en-GB"/>
          </w:rPr>
          <w:t>wojciech@getmorepr.pl</w:t>
        </w:r>
      </w:hyperlink>
    </w:p>
    <w:sectPr w:rsidR="007E5CEE" w:rsidRPr="007E5CEE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7ABE"/>
    <w:multiLevelType w:val="hybridMultilevel"/>
    <w:tmpl w:val="5642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44C"/>
    <w:multiLevelType w:val="hybridMultilevel"/>
    <w:tmpl w:val="76EE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45"/>
    <w:rsid w:val="00034E2D"/>
    <w:rsid w:val="00092534"/>
    <w:rsid w:val="000C325F"/>
    <w:rsid w:val="001871AB"/>
    <w:rsid w:val="001874BE"/>
    <w:rsid w:val="001B4A05"/>
    <w:rsid w:val="003857F8"/>
    <w:rsid w:val="003F3AD6"/>
    <w:rsid w:val="0043182B"/>
    <w:rsid w:val="00516494"/>
    <w:rsid w:val="005A0745"/>
    <w:rsid w:val="0062360D"/>
    <w:rsid w:val="0064095A"/>
    <w:rsid w:val="006B1505"/>
    <w:rsid w:val="006D65D6"/>
    <w:rsid w:val="00712C28"/>
    <w:rsid w:val="00723E73"/>
    <w:rsid w:val="007B5241"/>
    <w:rsid w:val="007C0D85"/>
    <w:rsid w:val="007E5CEE"/>
    <w:rsid w:val="008763D6"/>
    <w:rsid w:val="00953B78"/>
    <w:rsid w:val="009863E8"/>
    <w:rsid w:val="00A3444A"/>
    <w:rsid w:val="00A61901"/>
    <w:rsid w:val="00AB10A3"/>
    <w:rsid w:val="00AF560B"/>
    <w:rsid w:val="00D46474"/>
    <w:rsid w:val="00D51E20"/>
    <w:rsid w:val="00EB75EC"/>
    <w:rsid w:val="00F65B21"/>
    <w:rsid w:val="00F9320C"/>
    <w:rsid w:val="00FD6B1C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73567"/>
  <w15:chartTrackingRefBased/>
  <w15:docId w15:val="{30E98A84-3E2C-464F-869A-3D864C3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745"/>
    <w:pPr>
      <w:spacing w:after="20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7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074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74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45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0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7F8"/>
    <w:pPr>
      <w:spacing w:after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7F8"/>
    <w:rPr>
      <w:sz w:val="20"/>
      <w:szCs w:val="20"/>
    </w:rPr>
  </w:style>
  <w:style w:type="character" w:customStyle="1" w:styleId="apple-converted-space">
    <w:name w:val="apple-converted-space"/>
    <w:rsid w:val="007E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getmorep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491A7-92B6-4896-B0F6-B78153275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54C95-67B0-4B93-A0E5-20E7C02BE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10B76-3CDC-4A7C-9C0D-B954C34D6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5</cp:revision>
  <dcterms:created xsi:type="dcterms:W3CDTF">2021-05-26T07:53:00Z</dcterms:created>
  <dcterms:modified xsi:type="dcterms:W3CDTF">2021-05-26T08:32:00Z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